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352" w14:textId="087B1160" w:rsidR="00AE41AE" w:rsidRDefault="00F47348">
      <w:r>
        <w:t>Tussenklassement DTC Jeugd circuit 2023</w:t>
      </w:r>
    </w:p>
    <w:p w14:paraId="128BD3CC" w14:textId="77777777" w:rsidR="00F47348" w:rsidRDefault="00F47348"/>
    <w:p w14:paraId="21497E65" w14:textId="0A7AAFDE" w:rsidR="00F47348" w:rsidRDefault="00F47348">
      <w:r>
        <w:rPr>
          <w:noProof/>
        </w:rPr>
        <w:drawing>
          <wp:inline distT="0" distB="0" distL="0" distR="0" wp14:anchorId="1FB99637" wp14:editId="4DE86558">
            <wp:extent cx="5930900" cy="4154031"/>
            <wp:effectExtent l="0" t="0" r="0" b="0"/>
            <wp:docPr id="1" name="Afbeelding 1" descr="Afbeelding met tekst, schermopname, software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software, scherm&#10;&#10;Automatisch gegenereerde beschrijving"/>
                    <pic:cNvPicPr/>
                  </pic:nvPicPr>
                  <pic:blipFill rotWithShape="1">
                    <a:blip r:embed="rId4"/>
                    <a:srcRect l="22597" t="16852" r="22950" b="15345"/>
                    <a:stretch/>
                  </pic:blipFill>
                  <pic:spPr bwMode="auto">
                    <a:xfrm>
                      <a:off x="0" y="0"/>
                      <a:ext cx="5942729" cy="4162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8"/>
    <w:rsid w:val="007C1837"/>
    <w:rsid w:val="00AE41AE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4E2E"/>
  <w15:chartTrackingRefBased/>
  <w15:docId w15:val="{E6B4CD14-2534-42B4-BD61-FFD66270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Clusius College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2023-06-02T09:57:00Z</dcterms:created>
  <dcterms:modified xsi:type="dcterms:W3CDTF">2023-06-02T09:58:00Z</dcterms:modified>
</cp:coreProperties>
</file>